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Chars="0"/>
        <w:jc w:val="center"/>
        <w:rPr>
          <w:rFonts w:hint="eastAsia" w:ascii="微软雅黑" w:hAnsi="微软雅黑" w:eastAsia="微软雅黑" w:cs="宋体"/>
          <w:szCs w:val="21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宋体"/>
          <w:b/>
          <w:bCs/>
          <w:szCs w:val="21"/>
          <w:shd w:val="clear" w:color="auto" w:fill="FFFFFF"/>
          <w:lang w:val="en-US" w:eastAsia="zh-CN"/>
        </w:rPr>
        <w:t>PR4910E Switch固件带内升级工具使用说明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jc w:val="both"/>
        <w:textAlignment w:val="auto"/>
        <w:rPr>
          <w:rFonts w:hint="default" w:ascii="微软雅黑" w:hAnsi="微软雅黑" w:eastAsia="微软雅黑" w:cs="宋体"/>
          <w:sz w:val="20"/>
          <w:szCs w:val="20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宋体"/>
          <w:sz w:val="20"/>
          <w:szCs w:val="20"/>
          <w:shd w:val="clear" w:color="auto" w:fill="FFFFFF"/>
          <w:lang w:val="en-US" w:eastAsia="zh-CN"/>
        </w:rPr>
        <w:t>将Switch的工具及固件放在OS</w:t>
      </w:r>
      <w:bookmarkStart w:id="0" w:name="_GoBack"/>
      <w:bookmarkEnd w:id="0"/>
      <w:r>
        <w:rPr>
          <w:rFonts w:hint="eastAsia" w:ascii="微软雅黑" w:hAnsi="微软雅黑" w:eastAsia="微软雅黑" w:cs="宋体"/>
          <w:sz w:val="20"/>
          <w:szCs w:val="20"/>
          <w:shd w:val="clear" w:color="auto" w:fill="FFFFFF"/>
          <w:lang w:val="en-US" w:eastAsia="zh-CN"/>
        </w:rPr>
        <w:t>下，运行(需管理员权限)g4Xdiagnostics.x86_64工具，可以看到4个MPI通道，1&amp;2代表Switch 0的两个上行端口，3&amp;4依次代表Switch 1的两个上行端口。输入1或2，按</w:t>
      </w:r>
      <w:r>
        <w:rPr>
          <w:rFonts w:hint="default" w:ascii="微软雅黑" w:hAnsi="微软雅黑" w:eastAsia="微软雅黑" w:cs="宋体"/>
          <w:sz w:val="20"/>
          <w:szCs w:val="20"/>
          <w:shd w:val="clear" w:color="auto" w:fill="FFFFFF"/>
          <w:lang w:val="en-US" w:eastAsia="zh-CN"/>
        </w:rPr>
        <w:t>”</w:t>
      </w:r>
      <w:r>
        <w:rPr>
          <w:rFonts w:hint="eastAsia" w:ascii="微软雅黑" w:hAnsi="微软雅黑" w:eastAsia="微软雅黑" w:cs="宋体"/>
          <w:sz w:val="20"/>
          <w:szCs w:val="20"/>
          <w:shd w:val="clear" w:color="auto" w:fill="FFFFFF"/>
          <w:lang w:val="en-US" w:eastAsia="zh-CN"/>
        </w:rPr>
        <w:t>Enter</w:t>
      </w:r>
      <w:r>
        <w:rPr>
          <w:rFonts w:hint="default" w:ascii="微软雅黑" w:hAnsi="微软雅黑" w:eastAsia="微软雅黑" w:cs="宋体"/>
          <w:sz w:val="20"/>
          <w:szCs w:val="20"/>
          <w:shd w:val="clear" w:color="auto" w:fill="FFFFFF"/>
          <w:lang w:val="en-US" w:eastAsia="zh-CN"/>
        </w:rPr>
        <w:t>”</w:t>
      </w:r>
      <w:r>
        <w:rPr>
          <w:rFonts w:hint="eastAsia" w:ascii="微软雅黑" w:hAnsi="微软雅黑" w:eastAsia="微软雅黑" w:cs="宋体"/>
          <w:sz w:val="20"/>
          <w:szCs w:val="20"/>
          <w:shd w:val="clear" w:color="auto" w:fill="FFFFFF"/>
          <w:lang w:val="en-US" w:eastAsia="zh-CN"/>
        </w:rPr>
        <w:t>进入Switch 0调试。</w:t>
      </w:r>
    </w:p>
    <w:p>
      <w:pPr>
        <w:numPr>
          <w:ilvl w:val="0"/>
          <w:numId w:val="0"/>
        </w:numPr>
        <w:spacing w:line="360" w:lineRule="auto"/>
        <w:jc w:val="center"/>
      </w:pPr>
      <w:r>
        <w:drawing>
          <wp:inline distT="0" distB="0" distL="114300" distR="114300">
            <wp:extent cx="4508500" cy="153924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08500" cy="153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jc w:val="both"/>
        <w:textAlignment w:val="auto"/>
        <w:rPr>
          <w:rFonts w:hint="default" w:ascii="微软雅黑" w:hAnsi="微软雅黑" w:eastAsia="微软雅黑" w:cs="宋体"/>
          <w:sz w:val="20"/>
          <w:szCs w:val="20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宋体"/>
          <w:sz w:val="20"/>
          <w:szCs w:val="20"/>
          <w:shd w:val="clear" w:color="auto" w:fill="FFFFFF"/>
          <w:lang w:val="en-US" w:eastAsia="zh-CN"/>
        </w:rPr>
        <w:t>输入</w:t>
      </w:r>
      <w:r>
        <w:rPr>
          <w:rFonts w:hint="default" w:ascii="微软雅黑" w:hAnsi="微软雅黑" w:eastAsia="微软雅黑" w:cs="宋体"/>
          <w:sz w:val="20"/>
          <w:szCs w:val="20"/>
          <w:shd w:val="clear" w:color="auto" w:fill="FFFFFF"/>
          <w:lang w:val="en-US" w:eastAsia="zh-CN"/>
        </w:rPr>
        <w:t>”</w:t>
      </w:r>
      <w:r>
        <w:rPr>
          <w:rFonts w:hint="eastAsia" w:ascii="微软雅黑" w:hAnsi="微软雅黑" w:eastAsia="微软雅黑" w:cs="宋体"/>
          <w:sz w:val="20"/>
          <w:szCs w:val="20"/>
          <w:shd w:val="clear" w:color="auto" w:fill="FFFFFF"/>
          <w:lang w:val="en-US" w:eastAsia="zh-CN"/>
        </w:rPr>
        <w:t>dl -f PR4910E_SW_Image_Released_v04.13.01.00.signed_231106.fw</w:t>
      </w:r>
      <w:r>
        <w:rPr>
          <w:rFonts w:hint="default" w:ascii="微软雅黑" w:hAnsi="微软雅黑" w:eastAsia="微软雅黑" w:cs="宋体"/>
          <w:sz w:val="20"/>
          <w:szCs w:val="20"/>
          <w:shd w:val="clear" w:color="auto" w:fill="FFFFFF"/>
          <w:lang w:val="en-US" w:eastAsia="zh-CN"/>
        </w:rPr>
        <w:t>”</w:t>
      </w:r>
      <w:r>
        <w:rPr>
          <w:rFonts w:hint="eastAsia" w:ascii="微软雅黑" w:hAnsi="微软雅黑" w:eastAsia="微软雅黑" w:cs="宋体"/>
          <w:sz w:val="20"/>
          <w:szCs w:val="20"/>
          <w:shd w:val="clear" w:color="auto" w:fill="FFFFFF"/>
          <w:lang w:val="en-US" w:eastAsia="zh-CN"/>
        </w:rPr>
        <w:t>，按enter后输入yes，按enter开始FW 烧录，看到successful代表本次烧录完成。</w:t>
      </w:r>
    </w:p>
    <w:p>
      <w:pPr>
        <w:numPr>
          <w:ilvl w:val="0"/>
          <w:numId w:val="0"/>
        </w:numPr>
        <w:spacing w:line="360" w:lineRule="auto"/>
        <w:jc w:val="center"/>
      </w:pPr>
      <w:r>
        <w:drawing>
          <wp:inline distT="0" distB="0" distL="114300" distR="114300">
            <wp:extent cx="4467860" cy="2803525"/>
            <wp:effectExtent l="0" t="0" r="1270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67860" cy="280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left="420" w:leftChars="150" w:firstLine="0" w:firstLineChars="0"/>
        <w:jc w:val="left"/>
        <w:textAlignment w:val="auto"/>
      </w:pPr>
      <w:r>
        <w:rPr>
          <w:rFonts w:hint="eastAsia" w:ascii="微软雅黑" w:hAnsi="微软雅黑" w:eastAsia="微软雅黑" w:cs="宋体"/>
          <w:sz w:val="20"/>
          <w:szCs w:val="20"/>
          <w:shd w:val="clear" w:color="auto" w:fill="FFFFFF"/>
          <w:lang w:val="en-US" w:eastAsia="zh-CN"/>
        </w:rPr>
        <w:t>接下来对Switch 1烧录，输入</w:t>
      </w:r>
      <w:r>
        <w:rPr>
          <w:rFonts w:hint="default" w:ascii="微软雅黑" w:hAnsi="微软雅黑" w:eastAsia="微软雅黑" w:cs="宋体"/>
          <w:sz w:val="20"/>
          <w:szCs w:val="20"/>
          <w:shd w:val="clear" w:color="auto" w:fill="FFFFFF"/>
          <w:lang w:val="en-US" w:eastAsia="zh-CN"/>
        </w:rPr>
        <w:t>”</w:t>
      </w:r>
      <w:r>
        <w:rPr>
          <w:rFonts w:hint="eastAsia" w:ascii="微软雅黑" w:hAnsi="微软雅黑" w:eastAsia="微软雅黑" w:cs="宋体"/>
          <w:sz w:val="20"/>
          <w:szCs w:val="20"/>
          <w:shd w:val="clear" w:color="auto" w:fill="FFFFFF"/>
          <w:lang w:val="en-US" w:eastAsia="zh-CN"/>
        </w:rPr>
        <w:t>list</w:t>
      </w:r>
      <w:r>
        <w:rPr>
          <w:rFonts w:hint="default" w:ascii="微软雅黑" w:hAnsi="微软雅黑" w:eastAsia="微软雅黑" w:cs="宋体"/>
          <w:sz w:val="20"/>
          <w:szCs w:val="20"/>
          <w:shd w:val="clear" w:color="auto" w:fill="FFFFFF"/>
          <w:lang w:val="en-US" w:eastAsia="zh-CN"/>
        </w:rPr>
        <w:t>”</w:t>
      </w:r>
      <w:r>
        <w:rPr>
          <w:rFonts w:hint="eastAsia" w:ascii="微软雅黑" w:hAnsi="微软雅黑" w:eastAsia="微软雅黑" w:cs="宋体"/>
          <w:sz w:val="20"/>
          <w:szCs w:val="20"/>
          <w:shd w:val="clear" w:color="auto" w:fill="FFFFFF"/>
          <w:lang w:val="en-US" w:eastAsia="zh-CN"/>
        </w:rPr>
        <w:t>，再输入3或4，进入Switch 1调试，输入</w:t>
      </w:r>
      <w:r>
        <w:rPr>
          <w:rFonts w:hint="default" w:ascii="微软雅黑" w:hAnsi="微软雅黑" w:eastAsia="微软雅黑" w:cs="宋体"/>
          <w:sz w:val="20"/>
          <w:szCs w:val="20"/>
          <w:shd w:val="clear" w:color="auto" w:fill="FFFFFF"/>
          <w:lang w:val="en-US" w:eastAsia="zh-CN"/>
        </w:rPr>
        <w:t>”</w:t>
      </w:r>
      <w:r>
        <w:rPr>
          <w:rFonts w:hint="eastAsia" w:ascii="微软雅黑" w:hAnsi="微软雅黑" w:eastAsia="微软雅黑" w:cs="宋体"/>
          <w:sz w:val="20"/>
          <w:szCs w:val="20"/>
          <w:shd w:val="clear" w:color="auto" w:fill="FFFFFF"/>
          <w:lang w:val="en-US" w:eastAsia="zh-CN"/>
        </w:rPr>
        <w:t>dl -f PR4910E_SW_Image_Released_v04.13.01.00.signed_231106.fw</w:t>
      </w:r>
      <w:r>
        <w:rPr>
          <w:rFonts w:hint="default" w:ascii="微软雅黑" w:hAnsi="微软雅黑" w:eastAsia="微软雅黑" w:cs="宋体"/>
          <w:sz w:val="20"/>
          <w:szCs w:val="20"/>
          <w:shd w:val="clear" w:color="auto" w:fill="FFFFFF"/>
          <w:lang w:val="en-US" w:eastAsia="zh-CN"/>
        </w:rPr>
        <w:t>”</w:t>
      </w:r>
      <w:r>
        <w:rPr>
          <w:rFonts w:hint="eastAsia" w:ascii="微软雅黑" w:hAnsi="微软雅黑" w:eastAsia="微软雅黑" w:cs="宋体"/>
          <w:sz w:val="20"/>
          <w:szCs w:val="20"/>
          <w:shd w:val="clear" w:color="auto" w:fill="FFFFFF"/>
          <w:lang w:val="en-US" w:eastAsia="zh-CN"/>
        </w:rPr>
        <w:t>，按enter后输入yes，按enter开始FW 烧录，看到successful代表本次烧录完成。</w:t>
      </w:r>
    </w:p>
    <w:p>
      <w:pPr>
        <w:numPr>
          <w:ilvl w:val="0"/>
          <w:numId w:val="0"/>
        </w:numPr>
        <w:spacing w:line="360" w:lineRule="auto"/>
        <w:jc w:val="center"/>
      </w:pPr>
      <w:r>
        <w:drawing>
          <wp:inline distT="0" distB="0" distL="114300" distR="114300">
            <wp:extent cx="4241165" cy="3246120"/>
            <wp:effectExtent l="0" t="0" r="1079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41165" cy="324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left="420" w:leftChars="150" w:firstLine="0" w:firstLineChars="0"/>
        <w:jc w:val="left"/>
        <w:textAlignment w:val="auto"/>
      </w:pPr>
      <w:r>
        <w:rPr>
          <w:rFonts w:hint="eastAsia" w:ascii="微软雅黑" w:hAnsi="微软雅黑" w:eastAsia="微软雅黑" w:cs="宋体"/>
          <w:sz w:val="20"/>
          <w:szCs w:val="20"/>
          <w:shd w:val="clear" w:color="auto" w:fill="FFFFFF"/>
          <w:lang w:val="en-US" w:eastAsia="zh-CN"/>
        </w:rPr>
        <w:t>至此，完成两颗Switch的flash内其中一个copy的烧录。接下来机器</w:t>
      </w:r>
      <w:r>
        <w:rPr>
          <w:rFonts w:hint="eastAsia" w:ascii="微软雅黑" w:hAnsi="微软雅黑" w:eastAsia="微软雅黑" w:cs="宋体"/>
          <w:b/>
          <w:bCs/>
          <w:sz w:val="28"/>
          <w:szCs w:val="28"/>
          <w:shd w:val="clear" w:color="auto" w:fill="FFFFFF"/>
          <w:lang w:val="en-US" w:eastAsia="zh-CN"/>
        </w:rPr>
        <w:t>关机再开机（必须是下电的DC cycle，不能是reboot）</w:t>
      </w:r>
      <w:r>
        <w:rPr>
          <w:rFonts w:hint="eastAsia" w:ascii="微软雅黑" w:hAnsi="微软雅黑" w:eastAsia="微软雅黑" w:cs="宋体"/>
          <w:sz w:val="20"/>
          <w:szCs w:val="20"/>
          <w:shd w:val="clear" w:color="auto" w:fill="FFFFFF"/>
          <w:lang w:val="en-US" w:eastAsia="zh-CN"/>
        </w:rPr>
        <w:t>，然后再重复执行一次上述步骤，对两颗Switch依次再烧录一次。</w:t>
      </w:r>
    </w:p>
    <w:p>
      <w:pPr>
        <w:numPr>
          <w:ilvl w:val="0"/>
          <w:numId w:val="0"/>
        </w:numPr>
        <w:spacing w:line="360" w:lineRule="auto"/>
        <w:jc w:val="center"/>
      </w:pPr>
      <w:r>
        <w:drawing>
          <wp:inline distT="0" distB="0" distL="114300" distR="114300">
            <wp:extent cx="3485515" cy="671830"/>
            <wp:effectExtent l="0" t="0" r="4445" b="139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85515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left="420" w:leftChars="150" w:firstLine="0" w:firstLineChars="0"/>
        <w:jc w:val="left"/>
        <w:textAlignment w:val="auto"/>
      </w:pPr>
      <w:r>
        <w:rPr>
          <w:rFonts w:hint="eastAsia" w:ascii="微软雅黑" w:hAnsi="微软雅黑" w:eastAsia="微软雅黑" w:cs="宋体"/>
          <w:sz w:val="20"/>
          <w:szCs w:val="20"/>
          <w:shd w:val="clear" w:color="auto" w:fill="FFFFFF"/>
          <w:lang w:val="en-US" w:eastAsia="zh-CN"/>
        </w:rPr>
        <w:t>完成</w:t>
      </w:r>
      <w:r>
        <w:rPr>
          <w:rFonts w:hint="eastAsia" w:ascii="微软雅黑" w:hAnsi="微软雅黑" w:eastAsia="微软雅黑" w:cs="宋体"/>
          <w:b/>
          <w:bCs/>
          <w:sz w:val="28"/>
          <w:szCs w:val="28"/>
          <w:shd w:val="clear" w:color="auto" w:fill="FFFFFF"/>
          <w:lang w:val="en-US" w:eastAsia="zh-CN"/>
        </w:rPr>
        <w:t>2次</w:t>
      </w:r>
      <w:r>
        <w:rPr>
          <w:rFonts w:hint="eastAsia" w:ascii="微软雅黑" w:hAnsi="微软雅黑" w:eastAsia="微软雅黑" w:cs="宋体"/>
          <w:sz w:val="20"/>
          <w:szCs w:val="20"/>
          <w:shd w:val="clear" w:color="auto" w:fill="FFFFFF"/>
          <w:lang w:val="en-US" w:eastAsia="zh-CN"/>
        </w:rPr>
        <w:t>烧录流程后，DC cycle后开机，分别进入两颗Switch，利用</w:t>
      </w:r>
      <w:r>
        <w:rPr>
          <w:rFonts w:hint="default" w:ascii="微软雅黑" w:hAnsi="微软雅黑" w:eastAsia="微软雅黑" w:cs="宋体"/>
          <w:sz w:val="20"/>
          <w:szCs w:val="20"/>
          <w:shd w:val="clear" w:color="auto" w:fill="FFFFFF"/>
          <w:lang w:val="en-US" w:eastAsia="zh-CN"/>
        </w:rPr>
        <w:t>”</w:t>
      </w:r>
      <w:r>
        <w:rPr>
          <w:rFonts w:hint="eastAsia" w:ascii="微软雅黑" w:hAnsi="微软雅黑" w:eastAsia="微软雅黑" w:cs="宋体"/>
          <w:sz w:val="20"/>
          <w:szCs w:val="20"/>
          <w:shd w:val="clear" w:color="auto" w:fill="FFFFFF"/>
          <w:lang w:val="en-US" w:eastAsia="zh-CN"/>
        </w:rPr>
        <w:t>cli rev</w:t>
      </w:r>
      <w:r>
        <w:rPr>
          <w:rFonts w:hint="default" w:ascii="微软雅黑" w:hAnsi="微软雅黑" w:eastAsia="微软雅黑" w:cs="宋体"/>
          <w:sz w:val="20"/>
          <w:szCs w:val="20"/>
          <w:shd w:val="clear" w:color="auto" w:fill="FFFFFF"/>
          <w:lang w:val="en-US" w:eastAsia="zh-CN"/>
        </w:rPr>
        <w:t>”</w:t>
      </w:r>
      <w:r>
        <w:rPr>
          <w:rFonts w:hint="eastAsia" w:ascii="微软雅黑" w:hAnsi="微软雅黑" w:eastAsia="微软雅黑" w:cs="宋体"/>
          <w:sz w:val="20"/>
          <w:szCs w:val="20"/>
          <w:shd w:val="clear" w:color="auto" w:fill="FFFFFF"/>
          <w:lang w:val="en-US" w:eastAsia="zh-CN"/>
        </w:rPr>
        <w:t>及</w:t>
      </w:r>
      <w:r>
        <w:rPr>
          <w:rFonts w:hint="default" w:ascii="微软雅黑" w:hAnsi="微软雅黑" w:eastAsia="微软雅黑" w:cs="宋体"/>
          <w:sz w:val="20"/>
          <w:szCs w:val="20"/>
          <w:shd w:val="clear" w:color="auto" w:fill="FFFFFF"/>
          <w:lang w:val="en-US" w:eastAsia="zh-CN"/>
        </w:rPr>
        <w:t>”</w:t>
      </w:r>
      <w:r>
        <w:rPr>
          <w:rFonts w:hint="eastAsia" w:ascii="微软雅黑" w:hAnsi="微软雅黑" w:eastAsia="微软雅黑" w:cs="宋体"/>
          <w:sz w:val="20"/>
          <w:szCs w:val="20"/>
          <w:shd w:val="clear" w:color="auto" w:fill="FFFFFF"/>
          <w:lang w:val="en-US" w:eastAsia="zh-CN"/>
        </w:rPr>
        <w:t>cli showmfg</w:t>
      </w:r>
      <w:r>
        <w:rPr>
          <w:rFonts w:hint="default" w:ascii="微软雅黑" w:hAnsi="微软雅黑" w:eastAsia="微软雅黑" w:cs="宋体"/>
          <w:sz w:val="20"/>
          <w:szCs w:val="20"/>
          <w:shd w:val="clear" w:color="auto" w:fill="FFFFFF"/>
          <w:lang w:val="en-US" w:eastAsia="zh-CN"/>
        </w:rPr>
        <w:t>”</w:t>
      </w:r>
      <w:r>
        <w:rPr>
          <w:rFonts w:hint="eastAsia" w:ascii="微软雅黑" w:hAnsi="微软雅黑" w:eastAsia="微软雅黑" w:cs="宋体"/>
          <w:sz w:val="20"/>
          <w:szCs w:val="20"/>
          <w:shd w:val="clear" w:color="auto" w:fill="FFFFFF"/>
          <w:lang w:val="en-US" w:eastAsia="zh-CN"/>
        </w:rPr>
        <w:t>命令查看两个copy FW信息及Mfg信息是否正确即可，至此完成固件升级。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ind w:leftChars="150"/>
        <w:jc w:val="left"/>
        <w:textAlignment w:val="auto"/>
      </w:pPr>
      <w:r>
        <w:drawing>
          <wp:inline distT="0" distB="0" distL="114300" distR="114300">
            <wp:extent cx="2255520" cy="1710055"/>
            <wp:effectExtent l="0" t="0" r="0" b="1206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55520" cy="171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2430145" cy="1708785"/>
            <wp:effectExtent l="0" t="0" r="8255" b="133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30145" cy="170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jc w:val="center"/>
        <w:rPr>
          <w:rFonts w:hint="default"/>
          <w:lang w:val="en-US"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420"/>
      </w:pPr>
      <w:r>
        <w:separator/>
      </w:r>
    </w:p>
  </w:endnote>
  <w:endnote w:type="continuationSeparator" w:id="1">
    <w:p>
      <w:pPr>
        <w:spacing w:line="240" w:lineRule="auto"/>
        <w:ind w:left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360" w:lineRule="auto"/>
      <w:ind w:left="420"/>
      <w:rPr>
        <w:rFonts w:ascii="宋体" w:hAnsi="宋体"/>
        <w:color w:val="548DD4"/>
      </w:rPr>
    </w:pPr>
    <w:r>
      <w:rPr>
        <w:rFonts w:ascii="宋体" w:hAnsi="宋体"/>
        <w:color w:val="548DD4"/>
      </w:rPr>
      <w:t>地址：</w:t>
    </w:r>
    <w:r>
      <w:rPr>
        <w:rFonts w:hint="eastAsia" w:ascii="宋体" w:hAnsi="宋体"/>
        <w:color w:val="548DD4"/>
      </w:rPr>
      <w:t>深圳市龙华区</w:t>
    </w:r>
    <w:r>
      <w:rPr>
        <w:rFonts w:hint="eastAsia" w:ascii="宋体" w:hAnsi="宋体"/>
        <w:color w:val="548DD4"/>
        <w:lang w:val="en-US" w:eastAsia="zh-CN"/>
      </w:rPr>
      <w:t>观乐路三号宝德科技园C栋4楼</w:t>
    </w:r>
    <w:r>
      <w:rPr>
        <w:rFonts w:hint="eastAsia" w:ascii="宋体" w:hAnsi="宋体"/>
        <w:color w:val="548DD4"/>
      </w:rPr>
      <w:t xml:space="preserve">                                                  </w:t>
    </w:r>
    <w:r>
      <w:rPr>
        <w:rFonts w:hint="eastAsia" w:ascii="宋体" w:hAnsi="宋体"/>
        <w:color w:val="548DD4"/>
      </w:rPr>
      <w:br w:type="textWrapping"/>
    </w:r>
    <w:r>
      <w:rPr>
        <w:rFonts w:ascii="宋体" w:hAnsi="宋体"/>
        <w:color w:val="548DD4"/>
      </w:rPr>
      <w:t>网址：</w:t>
    </w:r>
    <w:r>
      <w:fldChar w:fldCharType="begin"/>
    </w:r>
    <w:r>
      <w:instrText xml:space="preserve"> HYPERLINK "http://www.powerleader.com.cn" </w:instrText>
    </w:r>
    <w:r>
      <w:fldChar w:fldCharType="separate"/>
    </w:r>
    <w:r>
      <w:rPr>
        <w:rStyle w:val="10"/>
        <w:rFonts w:ascii="宋体" w:hAnsi="宋体"/>
        <w:color w:val="548DD4"/>
        <w:u w:val="none"/>
      </w:rPr>
      <w:t>www.powerleader.com.cn</w:t>
    </w:r>
    <w:r>
      <w:rPr>
        <w:rStyle w:val="10"/>
        <w:rFonts w:ascii="宋体" w:hAnsi="宋体"/>
        <w:color w:val="548DD4"/>
        <w:u w:val="none"/>
      </w:rPr>
      <w:fldChar w:fldCharType="end"/>
    </w:r>
    <w:r>
      <w:rPr>
        <w:rFonts w:ascii="宋体" w:hAnsi="宋体"/>
        <w:color w:val="548DD4"/>
      </w:rPr>
      <w:t xml:space="preserve">    电话：0755—29528988   传真：0755—27521440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left="4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left="4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left="420"/>
      </w:pPr>
      <w:r>
        <w:separator/>
      </w:r>
    </w:p>
  </w:footnote>
  <w:footnote w:type="continuationSeparator" w:id="1">
    <w:p>
      <w:pPr>
        <w:spacing w:line="360" w:lineRule="auto"/>
        <w:ind w:left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left="420"/>
      <w:jc w:val="both"/>
    </w:pPr>
    <w:r>
      <w:drawing>
        <wp:inline distT="0" distB="0" distL="0" distR="0">
          <wp:extent cx="5095875" cy="695325"/>
          <wp:effectExtent l="0" t="0" r="0" b="9525"/>
          <wp:docPr id="13" name="图片 13" descr="C:\Users\himiko\AppData\Local\Microsoft\Windows\INetCache\Content.Word\未标题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图片 13" descr="C:\Users\himiko\AppData\Local\Microsoft\Windows\INetCache\Content.Word\未标题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958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left="4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left="4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977F5D4"/>
    <w:multiLevelType w:val="singleLevel"/>
    <w:tmpl w:val="7977F5D4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3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RhOWFmYWE0ZTRjZDgxNmQ5YTJmNjAyN2JlN2M0YWUifQ=="/>
  </w:docVars>
  <w:rsids>
    <w:rsidRoot w:val="008834EB"/>
    <w:rsid w:val="00003D82"/>
    <w:rsid w:val="000121BF"/>
    <w:rsid w:val="00024860"/>
    <w:rsid w:val="000538F2"/>
    <w:rsid w:val="000770C8"/>
    <w:rsid w:val="00091012"/>
    <w:rsid w:val="00095FB4"/>
    <w:rsid w:val="000A6ED7"/>
    <w:rsid w:val="000B433C"/>
    <w:rsid w:val="000D06D4"/>
    <w:rsid w:val="000D712E"/>
    <w:rsid w:val="000E49C6"/>
    <w:rsid w:val="000E6596"/>
    <w:rsid w:val="000E6969"/>
    <w:rsid w:val="000F01C0"/>
    <w:rsid w:val="00114C5C"/>
    <w:rsid w:val="00162B0B"/>
    <w:rsid w:val="00185FB4"/>
    <w:rsid w:val="001B3E60"/>
    <w:rsid w:val="002133D9"/>
    <w:rsid w:val="00221EEA"/>
    <w:rsid w:val="002239F9"/>
    <w:rsid w:val="0023431C"/>
    <w:rsid w:val="00235537"/>
    <w:rsid w:val="00241EC9"/>
    <w:rsid w:val="002738F5"/>
    <w:rsid w:val="00292816"/>
    <w:rsid w:val="002C1269"/>
    <w:rsid w:val="002D304C"/>
    <w:rsid w:val="002D4753"/>
    <w:rsid w:val="002D50D5"/>
    <w:rsid w:val="002E053A"/>
    <w:rsid w:val="002F4ABC"/>
    <w:rsid w:val="00307E83"/>
    <w:rsid w:val="00310C3B"/>
    <w:rsid w:val="00331FEF"/>
    <w:rsid w:val="003555DD"/>
    <w:rsid w:val="003702B2"/>
    <w:rsid w:val="0038241D"/>
    <w:rsid w:val="003A2C1D"/>
    <w:rsid w:val="003F4A6E"/>
    <w:rsid w:val="00420AF8"/>
    <w:rsid w:val="00423029"/>
    <w:rsid w:val="004748ED"/>
    <w:rsid w:val="00485555"/>
    <w:rsid w:val="00490675"/>
    <w:rsid w:val="0049130F"/>
    <w:rsid w:val="004F71DB"/>
    <w:rsid w:val="004F7A1E"/>
    <w:rsid w:val="0054135D"/>
    <w:rsid w:val="00542C55"/>
    <w:rsid w:val="005506AF"/>
    <w:rsid w:val="00563B15"/>
    <w:rsid w:val="00573346"/>
    <w:rsid w:val="005764BF"/>
    <w:rsid w:val="00583AA2"/>
    <w:rsid w:val="00587357"/>
    <w:rsid w:val="00594751"/>
    <w:rsid w:val="005D0969"/>
    <w:rsid w:val="0062260E"/>
    <w:rsid w:val="00653522"/>
    <w:rsid w:val="006724E5"/>
    <w:rsid w:val="00693F3F"/>
    <w:rsid w:val="006A2FA1"/>
    <w:rsid w:val="006A480A"/>
    <w:rsid w:val="00703860"/>
    <w:rsid w:val="007351F9"/>
    <w:rsid w:val="007456F6"/>
    <w:rsid w:val="0075419B"/>
    <w:rsid w:val="0077457A"/>
    <w:rsid w:val="007C14AD"/>
    <w:rsid w:val="007E01BB"/>
    <w:rsid w:val="00846409"/>
    <w:rsid w:val="00875891"/>
    <w:rsid w:val="008834EB"/>
    <w:rsid w:val="008972DD"/>
    <w:rsid w:val="008E4361"/>
    <w:rsid w:val="008F6169"/>
    <w:rsid w:val="0091513C"/>
    <w:rsid w:val="009367BD"/>
    <w:rsid w:val="009416CE"/>
    <w:rsid w:val="00983A7A"/>
    <w:rsid w:val="009D5474"/>
    <w:rsid w:val="00A10A04"/>
    <w:rsid w:val="00A135D7"/>
    <w:rsid w:val="00A14415"/>
    <w:rsid w:val="00A278E9"/>
    <w:rsid w:val="00A30A96"/>
    <w:rsid w:val="00A5742E"/>
    <w:rsid w:val="00A60527"/>
    <w:rsid w:val="00A74B16"/>
    <w:rsid w:val="00AC6159"/>
    <w:rsid w:val="00AE7099"/>
    <w:rsid w:val="00B2310C"/>
    <w:rsid w:val="00B252DA"/>
    <w:rsid w:val="00B66F3A"/>
    <w:rsid w:val="00B9166B"/>
    <w:rsid w:val="00BE33A4"/>
    <w:rsid w:val="00BF68AC"/>
    <w:rsid w:val="00C417E8"/>
    <w:rsid w:val="00C431EC"/>
    <w:rsid w:val="00C44661"/>
    <w:rsid w:val="00C46D04"/>
    <w:rsid w:val="00CA7E76"/>
    <w:rsid w:val="00CB576A"/>
    <w:rsid w:val="00CB61A5"/>
    <w:rsid w:val="00CB62EA"/>
    <w:rsid w:val="00CC7E72"/>
    <w:rsid w:val="00CD5222"/>
    <w:rsid w:val="00CF421A"/>
    <w:rsid w:val="00D109DB"/>
    <w:rsid w:val="00D14659"/>
    <w:rsid w:val="00D3301B"/>
    <w:rsid w:val="00D67B37"/>
    <w:rsid w:val="00D703CD"/>
    <w:rsid w:val="00D730CF"/>
    <w:rsid w:val="00D92C5B"/>
    <w:rsid w:val="00E2483E"/>
    <w:rsid w:val="00E31D9E"/>
    <w:rsid w:val="00E401CD"/>
    <w:rsid w:val="00E87694"/>
    <w:rsid w:val="00EB3F73"/>
    <w:rsid w:val="00EB7961"/>
    <w:rsid w:val="00EE193A"/>
    <w:rsid w:val="00EE372E"/>
    <w:rsid w:val="00F17B93"/>
    <w:rsid w:val="00F40957"/>
    <w:rsid w:val="00F63E74"/>
    <w:rsid w:val="00F94ECC"/>
    <w:rsid w:val="00FA4197"/>
    <w:rsid w:val="00FB11D8"/>
    <w:rsid w:val="00FB230C"/>
    <w:rsid w:val="032110CB"/>
    <w:rsid w:val="03E66317"/>
    <w:rsid w:val="056711F3"/>
    <w:rsid w:val="067D0FE1"/>
    <w:rsid w:val="09AD75A8"/>
    <w:rsid w:val="09D874E5"/>
    <w:rsid w:val="0C557F7F"/>
    <w:rsid w:val="0ECB1CCA"/>
    <w:rsid w:val="12BA7FFA"/>
    <w:rsid w:val="13ED5A84"/>
    <w:rsid w:val="153D5AF2"/>
    <w:rsid w:val="169872F3"/>
    <w:rsid w:val="1A8B6A15"/>
    <w:rsid w:val="1D103DAD"/>
    <w:rsid w:val="1E255553"/>
    <w:rsid w:val="1F125DAD"/>
    <w:rsid w:val="21300AAF"/>
    <w:rsid w:val="242914F3"/>
    <w:rsid w:val="27194298"/>
    <w:rsid w:val="27D06056"/>
    <w:rsid w:val="287C2EB9"/>
    <w:rsid w:val="2AA71143"/>
    <w:rsid w:val="2C246C89"/>
    <w:rsid w:val="2D6D5775"/>
    <w:rsid w:val="2E6072D4"/>
    <w:rsid w:val="2FC54C2D"/>
    <w:rsid w:val="31822E75"/>
    <w:rsid w:val="341621C7"/>
    <w:rsid w:val="35E40BDD"/>
    <w:rsid w:val="389C55E2"/>
    <w:rsid w:val="39CA277E"/>
    <w:rsid w:val="39D5676D"/>
    <w:rsid w:val="3CC33726"/>
    <w:rsid w:val="3DF60AE9"/>
    <w:rsid w:val="3E4D1AF7"/>
    <w:rsid w:val="41051522"/>
    <w:rsid w:val="4A224539"/>
    <w:rsid w:val="4A7B204B"/>
    <w:rsid w:val="4C7A0659"/>
    <w:rsid w:val="4D1D6C91"/>
    <w:rsid w:val="4DD97256"/>
    <w:rsid w:val="4E106114"/>
    <w:rsid w:val="4E8F4E11"/>
    <w:rsid w:val="51893C44"/>
    <w:rsid w:val="560E0A4D"/>
    <w:rsid w:val="5BE20A57"/>
    <w:rsid w:val="5C994AD5"/>
    <w:rsid w:val="60521471"/>
    <w:rsid w:val="6336413A"/>
    <w:rsid w:val="68761FD6"/>
    <w:rsid w:val="68AF1A07"/>
    <w:rsid w:val="6B3018E8"/>
    <w:rsid w:val="6DA03768"/>
    <w:rsid w:val="711C77B0"/>
    <w:rsid w:val="72F20BF7"/>
    <w:rsid w:val="739307BE"/>
    <w:rsid w:val="739A2E11"/>
    <w:rsid w:val="743C0600"/>
    <w:rsid w:val="75D715C6"/>
    <w:rsid w:val="77642B72"/>
    <w:rsid w:val="7C936F91"/>
    <w:rsid w:val="7DF00BC6"/>
    <w:rsid w:val="7DFD09A6"/>
    <w:rsid w:val="7ED36874"/>
    <w:rsid w:val="7F1F1E0C"/>
    <w:rsid w:val="7FDF6A6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left="150" w:leftChars="150"/>
      <w:jc w:val="both"/>
    </w:pPr>
    <w:rPr>
      <w:rFonts w:ascii="Arial Unicode MS" w:hAnsi="Arial Unicode MS" w:eastAsia="宋体" w:cstheme="minorBidi"/>
      <w:kern w:val="2"/>
      <w:sz w:val="28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  <w:ind w:left="0" w:leftChars="0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unhideWhenUsed/>
    <w:qFormat/>
    <w:uiPriority w:val="99"/>
    <w:rPr>
      <w:color w:val="0000FF"/>
      <w:u w:val="single"/>
    </w:rPr>
  </w:style>
  <w:style w:type="character" w:customStyle="1" w:styleId="11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3">
    <w:name w:val="批注框文本 字符"/>
    <w:basedOn w:val="8"/>
    <w:link w:val="2"/>
    <w:semiHidden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widowControl w:val="0"/>
      <w:spacing w:line="240" w:lineRule="auto"/>
      <w:ind w:left="0" w:leftChars="0" w:firstLine="420" w:firstLineChars="200"/>
    </w:pPr>
    <w:rPr>
      <w:rFonts w:asciiTheme="minorHAnsi" w:hAnsiTheme="minorHAnsi" w:eastAsiaTheme="minorEastAsia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image" Target="media/image7.png"/><Relationship Id="rId16" Type="http://schemas.openxmlformats.org/officeDocument/2006/relationships/image" Target="media/image6.png"/><Relationship Id="rId15" Type="http://schemas.openxmlformats.org/officeDocument/2006/relationships/image" Target="media/image5.png"/><Relationship Id="rId14" Type="http://schemas.openxmlformats.org/officeDocument/2006/relationships/image" Target="media/image4.png"/><Relationship Id="rId13" Type="http://schemas.openxmlformats.org/officeDocument/2006/relationships/image" Target="media/image3.png"/><Relationship Id="rId12" Type="http://schemas.openxmlformats.org/officeDocument/2006/relationships/image" Target="media/image2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2021-07-02T10:13:00Z</dcterms:created>
  <dc:creator>冯三羊</dc:creator>
  <cp:lastModifiedBy>fangc</cp:lastModifiedBy>
  <cp:lastPrinted>2021-06-24T11:08:00Z</cp:lastPrinted>
  <dcterms:modified xsi:type="dcterms:W3CDTF">2023-11-08T08:23:55Z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FA3E70DC3FA34C8BA5697C4A47C30479_13</vt:lpwstr>
  </property>
</Properties>
</file>